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B1" w:rsidRDefault="00DE67B1" w:rsidP="00DE67B1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профилактике гриппа, ОРВИ, COVID-19. </w:t>
      </w:r>
    </w:p>
    <w:p w:rsidR="00DE67B1" w:rsidRPr="00DE67B1" w:rsidRDefault="00DE67B1" w:rsidP="00DE67B1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правила здоровья</w:t>
      </w:r>
    </w:p>
    <w:p w:rsidR="00DE67B1" w:rsidRPr="00DE67B1" w:rsidRDefault="00DE67B1" w:rsidP="00DE67B1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76A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b/>
          <w:bCs/>
          <w:color w:val="302E22"/>
          <w:sz w:val="28"/>
          <w:szCs w:val="28"/>
          <w:lang w:eastAsia="ru-RU"/>
        </w:rPr>
        <w:t xml:space="preserve">Управление </w:t>
      </w:r>
      <w:proofErr w:type="spellStart"/>
      <w:r w:rsidRPr="00DE67B1">
        <w:rPr>
          <w:rFonts w:ascii="Times New Roman" w:eastAsia="Times New Roman" w:hAnsi="Times New Roman" w:cs="Times New Roman"/>
          <w:b/>
          <w:bCs/>
          <w:color w:val="302E22"/>
          <w:sz w:val="28"/>
          <w:szCs w:val="28"/>
          <w:lang w:eastAsia="ru-RU"/>
        </w:rPr>
        <w:t>Роспотребнадзора</w:t>
      </w:r>
      <w:proofErr w:type="spellEnd"/>
      <w:r w:rsidRPr="00DE67B1">
        <w:rPr>
          <w:rFonts w:ascii="Times New Roman" w:eastAsia="Times New Roman" w:hAnsi="Times New Roman" w:cs="Times New Roman"/>
          <w:b/>
          <w:bCs/>
          <w:color w:val="302E22"/>
          <w:sz w:val="28"/>
          <w:szCs w:val="28"/>
          <w:lang w:eastAsia="ru-RU"/>
        </w:rPr>
        <w:t xml:space="preserve"> по Чувашской Республике – Чувашии напоминает, что грипп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 xml:space="preserve">Грипп характеризуется поражением слизистых оболочек верхних дыхательных путей, лихорадкой, интоксикацией, а также частым нарушением деятельности </w:t>
      </w:r>
      <w:proofErr w:type="gramStart"/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сердечно-сосудистой</w:t>
      </w:r>
      <w:proofErr w:type="gramEnd"/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 xml:space="preserve">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 Особую опасность грипп представляет для детей, пожилых людей и лиц с хроническими заболеваниями.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 xml:space="preserve">Симптомы гриппа и COVID-19 на начальном этапе течения заболеваний схожи (повышенная температура, кашель, боль в суставах, головная боль, упадок сил), но методики лечения этих инфекций значительно отличаются. Для назначения правильного лечения необходима дифференциальная диагностика, предусматривающая своевременное тестирование </w:t>
      </w:r>
      <w:proofErr w:type="gramStart"/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заболевших</w:t>
      </w:r>
      <w:proofErr w:type="gramEnd"/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.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b/>
          <w:bCs/>
          <w:color w:val="302E22"/>
          <w:sz w:val="28"/>
          <w:szCs w:val="28"/>
          <w:lang w:eastAsia="ru-RU"/>
        </w:rPr>
        <w:t>Внимание!</w:t>
      </w:r>
      <w:r w:rsidRPr="00DE67B1">
        <w:rPr>
          <w:rFonts w:ascii="Times New Roman" w:eastAsia="Times New Roman" w:hAnsi="Times New Roman" w:cs="Times New Roman"/>
          <w:bCs/>
          <w:color w:val="302E22"/>
          <w:sz w:val="28"/>
          <w:szCs w:val="28"/>
          <w:lang w:eastAsia="ru-RU"/>
        </w:rPr>
        <w:t xml:space="preserve"> В сложившейся ситуации своевременное обращение к врачу приобретает особую значимость. Только врач может поставить корректный диагноз и назначить необходимый курс лечения. </w:t>
      </w:r>
      <w:r w:rsidRPr="00DE67B1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В случае подозрения у себя вирусной инфекции незамедлительно обратитесь в поликлинику.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Грипп очень заразное заболевание. </w:t>
      </w:r>
      <w:r w:rsidRPr="00DE67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время подъема уровня заболеваемости постарайтесь не посещать общественные места, не контактируйте с заболевшими людьми. Если контактов избежать невозможно (например, при посещении магазинов, лечебно-профилактических и других учреждений, в транспорте), то обязательно используйте защитные маски или респираторы.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Не отправляйте детей с признаками ОРВИ (насморк, кашель, температура) в организованные детские коллективы (школы, детсады, организации дополнительного образования, спортивные секции и пр.). В этом случае нужно немедленно обратиться к врачу!</w:t>
      </w:r>
    </w:p>
    <w:p w:rsidR="00DE67B1" w:rsidRPr="00DE67B1" w:rsidRDefault="00DE67B1" w:rsidP="00DE67B1">
      <w:pPr>
        <w:shd w:val="clear" w:color="auto" w:fill="FFFFFF"/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Кроме того, </w:t>
      </w:r>
      <w:r w:rsidRPr="00DE67B1"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  <w:t>чтобы снизить вероятность заболевания часто и тщательно мойте руки, регулярно проветривайте помещения, не трогайте лицо, глаза, нос немытыми руками, сбалансировано питайтесь, придерживайтесь здорового образа жизни.</w:t>
      </w:r>
    </w:p>
    <w:p w:rsidR="00DE67B1" w:rsidRPr="00DE67B1" w:rsidRDefault="00DE67B1" w:rsidP="00DE67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2E22"/>
          <w:sz w:val="28"/>
          <w:szCs w:val="28"/>
          <w:lang w:eastAsia="ru-RU"/>
        </w:rPr>
      </w:pPr>
      <w:r w:rsidRPr="00DE67B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Будьте здоровы!</w:t>
      </w:r>
      <w:bookmarkStart w:id="0" w:name="_GoBack"/>
      <w:bookmarkEnd w:id="0"/>
    </w:p>
    <w:p w:rsidR="003C080C" w:rsidRPr="00DE67B1" w:rsidRDefault="003C080C">
      <w:pPr>
        <w:rPr>
          <w:rFonts w:ascii="Times New Roman" w:hAnsi="Times New Roman" w:cs="Times New Roman"/>
          <w:sz w:val="28"/>
          <w:szCs w:val="28"/>
        </w:rPr>
      </w:pPr>
    </w:p>
    <w:sectPr w:rsidR="003C080C" w:rsidRPr="00DE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96"/>
    <w:rsid w:val="003C080C"/>
    <w:rsid w:val="00DE67B1"/>
    <w:rsid w:val="00E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5036">
          <w:marLeft w:val="0"/>
          <w:marRight w:val="0"/>
          <w:marTop w:val="0"/>
          <w:marBottom w:val="0"/>
          <w:divBdr>
            <w:top w:val="single" w:sz="2" w:space="1" w:color="CAC7B4"/>
            <w:left w:val="single" w:sz="2" w:space="1" w:color="CAC7B4"/>
            <w:bottom w:val="single" w:sz="2" w:space="1" w:color="CAC7B4"/>
            <w:right w:val="single" w:sz="2" w:space="1" w:color="CAC7B4"/>
          </w:divBdr>
        </w:div>
        <w:div w:id="1197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3</cp:revision>
  <dcterms:created xsi:type="dcterms:W3CDTF">2023-03-17T10:01:00Z</dcterms:created>
  <dcterms:modified xsi:type="dcterms:W3CDTF">2023-03-17T10:07:00Z</dcterms:modified>
</cp:coreProperties>
</file>